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F9" w:rsidRDefault="001679F9" w:rsidP="00167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8C6E4B">
        <w:rPr>
          <w:rFonts w:ascii="Times New Roman" w:hAnsi="Times New Roman"/>
          <w:b/>
          <w:bCs/>
          <w:sz w:val="20"/>
          <w:szCs w:val="20"/>
        </w:rPr>
        <w:t xml:space="preserve">Форма заявки на аттестацию сварочных материалов производителя, </w:t>
      </w:r>
      <w:r w:rsidR="00826FEB">
        <w:rPr>
          <w:rFonts w:ascii="Times New Roman" w:hAnsi="Times New Roman"/>
          <w:b/>
          <w:bCs/>
          <w:sz w:val="20"/>
          <w:szCs w:val="20"/>
        </w:rPr>
        <w:br/>
      </w:r>
      <w:r w:rsidRPr="008C6E4B">
        <w:rPr>
          <w:rFonts w:ascii="Times New Roman" w:hAnsi="Times New Roman"/>
          <w:b/>
          <w:bCs/>
          <w:sz w:val="20"/>
          <w:szCs w:val="20"/>
        </w:rPr>
        <w:t>представляемых уполномоченн</w:t>
      </w:r>
      <w:r w:rsidR="00826FEB">
        <w:rPr>
          <w:rFonts w:ascii="Times New Roman" w:hAnsi="Times New Roman"/>
          <w:b/>
          <w:bCs/>
          <w:sz w:val="20"/>
          <w:szCs w:val="20"/>
        </w:rPr>
        <w:t>ым представителем производителя</w:t>
      </w:r>
      <w:r w:rsidRPr="008C6E4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83825" w:rsidRPr="008C6E4B" w:rsidRDefault="00183825" w:rsidP="00167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79F9" w:rsidRPr="000802F0" w:rsidRDefault="001679F9" w:rsidP="001679F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1679F9" w:rsidRDefault="001679F9" w:rsidP="00167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83825" w:rsidRPr="008C6E4B" w:rsidRDefault="00183825" w:rsidP="00167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79F9" w:rsidRPr="008C6E4B" w:rsidRDefault="001679F9" w:rsidP="001679F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1679F9" w:rsidRPr="008C6E4B" w:rsidRDefault="001679F9" w:rsidP="001679F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8C6E4B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</w:p>
    <w:p w:rsidR="001679F9" w:rsidRPr="00795A41" w:rsidRDefault="001679F9" w:rsidP="001679F9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5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151"/>
      </w:tblGrid>
      <w:tr w:rsidR="001679F9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679F9" w:rsidRPr="007B15F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F1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1679F9" w:rsidRPr="007B15F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F9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679F9" w:rsidRPr="007B15F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F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1679F9" w:rsidRPr="007B15F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D06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7B15F1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7B15F1" w:rsidRDefault="00BE0D0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1A3792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F1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F1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F1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7B15F1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F1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1A3792" w:rsidRPr="007B15F1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72407F" w:rsidTr="005249AE">
        <w:trPr>
          <w:cantSplit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249AE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AE" w:rsidRPr="0072407F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524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5249AE" w:rsidRPr="005249AE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AE" w:rsidRPr="005249AE" w:rsidRDefault="005249AE" w:rsidP="005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9AE">
              <w:rPr>
                <w:rFonts w:ascii="Times New Roman" w:hAnsi="Times New Roman"/>
                <w:sz w:val="20"/>
                <w:szCs w:val="20"/>
              </w:rPr>
              <w:t>№</w:t>
            </w:r>
            <w:r w:rsidRPr="005249AE">
              <w:rPr>
                <w:rFonts w:ascii="Times New Roman" w:hAnsi="Times New Roman"/>
                <w:sz w:val="20"/>
                <w:szCs w:val="20"/>
              </w:rPr>
              <w:tab/>
              <w:t xml:space="preserve">« </w:t>
            </w:r>
            <w:r w:rsidRPr="005249AE">
              <w:rPr>
                <w:rFonts w:ascii="Times New Roman" w:hAnsi="Times New Roman"/>
                <w:sz w:val="20"/>
                <w:szCs w:val="20"/>
              </w:rPr>
              <w:tab/>
              <w:t xml:space="preserve">» </w:t>
            </w:r>
            <w:r w:rsidRPr="005249AE">
              <w:rPr>
                <w:rFonts w:ascii="Times New Roman" w:hAnsi="Times New Roman"/>
                <w:sz w:val="20"/>
                <w:szCs w:val="20"/>
              </w:rPr>
              <w:tab/>
              <w:t>20    г.</w:t>
            </w:r>
          </w:p>
        </w:tc>
      </w:tr>
    </w:tbl>
    <w:p w:rsidR="005249AE" w:rsidRDefault="005249AE" w:rsidP="00183825">
      <w:pPr>
        <w:spacing w:after="0" w:line="240" w:lineRule="auto"/>
      </w:pPr>
    </w:p>
    <w:tbl>
      <w:tblPr>
        <w:tblW w:w="10184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3"/>
        <w:gridCol w:w="5311"/>
      </w:tblGrid>
      <w:tr w:rsidR="005249AE" w:rsidRPr="002D2C84" w:rsidTr="005249AE">
        <w:trPr>
          <w:trHeight w:hRule="exact" w:val="329"/>
          <w:jc w:val="center"/>
        </w:trPr>
        <w:tc>
          <w:tcPr>
            <w:tcW w:w="10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3E4A7C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инспекционном контроле (сроки проведения; шифр АЦ, выполнившего инспекционный контроль; контролируемые марки СМ) </w:t>
            </w:r>
          </w:p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10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71221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5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Номер записи в реес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49AE" w:rsidRPr="002D2C84" w:rsidTr="005249AE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AE" w:rsidRPr="002D2C84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1679F9" w:rsidRPr="00E32370" w:rsidRDefault="001679F9" w:rsidP="001679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2370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4E77D2" w:rsidRPr="00E32370" w:rsidRDefault="004E77D2" w:rsidP="004E77D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8786C" w:rsidRPr="00E32370" w:rsidRDefault="0038786C" w:rsidP="00E323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2370">
        <w:rPr>
          <w:rFonts w:ascii="Times New Roman" w:hAnsi="Times New Roman"/>
          <w:sz w:val="18"/>
          <w:szCs w:val="18"/>
        </w:rPr>
        <w:t xml:space="preserve">Документ, подтверждающий полномочия </w:t>
      </w:r>
      <w:r w:rsidR="001F3D28" w:rsidRPr="00E32370">
        <w:rPr>
          <w:rFonts w:ascii="Times New Roman" w:hAnsi="Times New Roman"/>
          <w:sz w:val="18"/>
          <w:szCs w:val="18"/>
        </w:rPr>
        <w:t>организации действовать</w:t>
      </w:r>
      <w:r w:rsidR="00DC7651" w:rsidRPr="00E32370">
        <w:rPr>
          <w:rFonts w:ascii="Times New Roman" w:hAnsi="Times New Roman"/>
          <w:sz w:val="18"/>
          <w:szCs w:val="18"/>
        </w:rPr>
        <w:t xml:space="preserve"> от имени </w:t>
      </w:r>
      <w:r w:rsidRPr="00E32370">
        <w:rPr>
          <w:rFonts w:ascii="Times New Roman" w:hAnsi="Times New Roman"/>
          <w:sz w:val="18"/>
          <w:szCs w:val="18"/>
        </w:rPr>
        <w:t>производителя</w:t>
      </w:r>
      <w:r w:rsidR="00C12BCB" w:rsidRPr="00E32370">
        <w:rPr>
          <w:rFonts w:ascii="Times New Roman" w:hAnsi="Times New Roman"/>
          <w:sz w:val="18"/>
          <w:szCs w:val="18"/>
        </w:rPr>
        <w:t>.</w:t>
      </w:r>
      <w:r w:rsidRPr="00E32370">
        <w:rPr>
          <w:rFonts w:ascii="Times New Roman" w:hAnsi="Times New Roman"/>
          <w:sz w:val="18"/>
          <w:szCs w:val="18"/>
        </w:rPr>
        <w:t xml:space="preserve"> </w:t>
      </w:r>
    </w:p>
    <w:p w:rsidR="0038786C" w:rsidRPr="00E32370" w:rsidRDefault="001679F9" w:rsidP="00E323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2370">
        <w:rPr>
          <w:rFonts w:ascii="Times New Roman" w:hAnsi="Times New Roman"/>
          <w:sz w:val="18"/>
          <w:szCs w:val="18"/>
        </w:rPr>
        <w:t xml:space="preserve">Документ от производителя или его официального представителя, </w:t>
      </w:r>
      <w:r w:rsidRPr="00E32370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 реестре ПАО «Газпром» и/или реестре ОВП (</w:t>
      </w:r>
      <w:r w:rsidR="00E32370" w:rsidRPr="00E32370">
        <w:rPr>
          <w:rFonts w:ascii="Times New Roman" w:hAnsi="Times New Roman" w:cs="Times New Roman"/>
          <w:sz w:val="18"/>
          <w:szCs w:val="18"/>
        </w:rPr>
        <w:t>прилагается при аттестации СМ с учетом требований «Положения об аттестации … на объектах ПАО «Газпром» и/или РД-03.120.10-КТН-007-16, включенных в реестр ПАО «Газпром» и/или  реестр ОВП</w:t>
      </w:r>
      <w:r w:rsidRPr="00E32370">
        <w:rPr>
          <w:rFonts w:ascii="Times New Roman" w:hAnsi="Times New Roman" w:cs="Times New Roman"/>
          <w:sz w:val="18"/>
          <w:szCs w:val="18"/>
        </w:rPr>
        <w:t>).</w:t>
      </w:r>
    </w:p>
    <w:p w:rsidR="0038786C" w:rsidRPr="00E32370" w:rsidRDefault="001679F9" w:rsidP="00E323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32370">
        <w:rPr>
          <w:rFonts w:ascii="Times New Roman" w:hAnsi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38786C" w:rsidRPr="00E32370">
        <w:rPr>
          <w:rFonts w:ascii="Times New Roman" w:hAnsi="Times New Roman"/>
          <w:sz w:val="18"/>
          <w:szCs w:val="18"/>
        </w:rPr>
        <w:t>ТУ,</w:t>
      </w:r>
      <w:r w:rsidR="00183825" w:rsidRPr="00E32370">
        <w:rPr>
          <w:rFonts w:ascii="Times New Roman" w:hAnsi="Times New Roman"/>
          <w:sz w:val="18"/>
          <w:szCs w:val="18"/>
        </w:rPr>
        <w:br/>
      </w:r>
      <w:r w:rsidR="0038786C" w:rsidRPr="00E32370">
        <w:rPr>
          <w:rFonts w:ascii="Times New Roman" w:hAnsi="Times New Roman"/>
          <w:sz w:val="18"/>
          <w:szCs w:val="18"/>
        </w:rPr>
        <w:t xml:space="preserve"> технологическая и</w:t>
      </w:r>
      <w:r w:rsidRPr="00E32370">
        <w:rPr>
          <w:rFonts w:ascii="Times New Roman" w:hAnsi="Times New Roman"/>
          <w:sz w:val="18"/>
          <w:szCs w:val="18"/>
        </w:rPr>
        <w:t>нструкция (</w:t>
      </w:r>
      <w:r w:rsidR="00E32370">
        <w:rPr>
          <w:rFonts w:ascii="Times New Roman" w:hAnsi="Times New Roman" w:cs="Times New Roman"/>
          <w:sz w:val="18"/>
          <w:szCs w:val="18"/>
        </w:rPr>
        <w:t>прилагается при</w:t>
      </w:r>
      <w:r w:rsidR="00E32370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E32370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E32370">
        <w:rPr>
          <w:rFonts w:ascii="Times New Roman" w:hAnsi="Times New Roman" w:cs="Times New Roman"/>
          <w:sz w:val="18"/>
          <w:szCs w:val="18"/>
        </w:rPr>
        <w:t>,</w:t>
      </w:r>
      <w:r w:rsidR="00E32370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E32370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Pr="00E32370">
        <w:rPr>
          <w:rFonts w:ascii="Times New Roman" w:hAnsi="Times New Roman"/>
          <w:sz w:val="18"/>
          <w:szCs w:val="18"/>
        </w:rPr>
        <w:t>)</w:t>
      </w:r>
      <w:r w:rsidR="0038786C" w:rsidRPr="00E32370">
        <w:rPr>
          <w:rFonts w:ascii="Times New Roman" w:hAnsi="Times New Roman"/>
          <w:sz w:val="18"/>
          <w:szCs w:val="18"/>
        </w:rPr>
        <w:t>.</w:t>
      </w:r>
    </w:p>
    <w:p w:rsidR="00183825" w:rsidRDefault="0018382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:rsidR="0038786C" w:rsidRDefault="0038786C" w:rsidP="003878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91"/>
        <w:gridCol w:w="2612"/>
      </w:tblGrid>
      <w:tr w:rsidR="001679F9" w:rsidRPr="007B15F1" w:rsidTr="00DF38FD">
        <w:trPr>
          <w:cantSplit/>
        </w:trPr>
        <w:tc>
          <w:tcPr>
            <w:tcW w:w="4962" w:type="dxa"/>
          </w:tcPr>
          <w:p w:rsidR="001679F9" w:rsidRPr="00DC7651" w:rsidRDefault="001679F9" w:rsidP="001F3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1F3D28">
              <w:rPr>
                <w:rFonts w:ascii="Times New Roman" w:hAnsi="Times New Roman"/>
                <w:sz w:val="20"/>
                <w:szCs w:val="20"/>
              </w:rPr>
              <w:t>уполномоченной организации</w:t>
            </w:r>
          </w:p>
        </w:tc>
        <w:tc>
          <w:tcPr>
            <w:tcW w:w="5103" w:type="dxa"/>
            <w:gridSpan w:val="2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F9" w:rsidRPr="007B15F1" w:rsidTr="00DF38FD">
        <w:trPr>
          <w:cantSplit/>
        </w:trPr>
        <w:tc>
          <w:tcPr>
            <w:tcW w:w="4962" w:type="dxa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03" w:type="dxa"/>
            <w:gridSpan w:val="2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F9" w:rsidRPr="007B15F1" w:rsidTr="00DF38FD">
        <w:trPr>
          <w:cantSplit/>
        </w:trPr>
        <w:tc>
          <w:tcPr>
            <w:tcW w:w="4962" w:type="dxa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103" w:type="dxa"/>
            <w:gridSpan w:val="2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F9" w:rsidRPr="007B15F1" w:rsidTr="00DF38FD">
        <w:trPr>
          <w:cantSplit/>
        </w:trPr>
        <w:tc>
          <w:tcPr>
            <w:tcW w:w="4962" w:type="dxa"/>
            <w:shd w:val="clear" w:color="auto" w:fill="auto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F9" w:rsidRPr="007B15F1" w:rsidTr="00DF38FD">
        <w:trPr>
          <w:cantSplit/>
        </w:trPr>
        <w:tc>
          <w:tcPr>
            <w:tcW w:w="4962" w:type="dxa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103" w:type="dxa"/>
            <w:gridSpan w:val="2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F9" w:rsidRPr="007B15F1" w:rsidTr="00DF38FD">
        <w:trPr>
          <w:cantSplit/>
        </w:trPr>
        <w:tc>
          <w:tcPr>
            <w:tcW w:w="4962" w:type="dxa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9F9" w:rsidRPr="007B15F1" w:rsidTr="00DF38FD">
        <w:trPr>
          <w:cantSplit/>
        </w:trPr>
        <w:tc>
          <w:tcPr>
            <w:tcW w:w="4962" w:type="dxa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103" w:type="dxa"/>
            <w:gridSpan w:val="2"/>
          </w:tcPr>
          <w:p w:rsidR="001679F9" w:rsidRPr="00DC7651" w:rsidRDefault="001679F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9FB" w:rsidRPr="007B15F1" w:rsidTr="00DF38FD">
        <w:trPr>
          <w:cantSplit/>
        </w:trPr>
        <w:tc>
          <w:tcPr>
            <w:tcW w:w="4962" w:type="dxa"/>
          </w:tcPr>
          <w:p w:rsidR="009729FB" w:rsidRPr="00DC7651" w:rsidRDefault="004A5F49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  <w:r w:rsidR="009729FB">
              <w:rPr>
                <w:rFonts w:ascii="Times New Roman" w:hAnsi="Times New Roman"/>
                <w:sz w:val="20"/>
                <w:szCs w:val="20"/>
              </w:rPr>
              <w:t>в Реестре НАКС</w:t>
            </w:r>
          </w:p>
        </w:tc>
        <w:tc>
          <w:tcPr>
            <w:tcW w:w="5103" w:type="dxa"/>
            <w:gridSpan w:val="2"/>
          </w:tcPr>
          <w:p w:rsidR="009729FB" w:rsidRPr="00DC7651" w:rsidRDefault="009729F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498" w:rsidRPr="007B15F1" w:rsidTr="00CB6498">
        <w:trPr>
          <w:cantSplit/>
          <w:trHeight w:val="669"/>
        </w:trPr>
        <w:tc>
          <w:tcPr>
            <w:tcW w:w="4962" w:type="dxa"/>
          </w:tcPr>
          <w:p w:rsidR="00CB6498" w:rsidRDefault="00CB6498" w:rsidP="004E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Доверенность организации-производителя </w:t>
            </w:r>
            <w:r w:rsidR="004E77D2">
              <w:rPr>
                <w:rFonts w:ascii="Times New Roman" w:hAnsi="Times New Roman"/>
                <w:sz w:val="20"/>
                <w:szCs w:val="20"/>
              </w:rPr>
              <w:t>(номер, дата)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103" w:type="dxa"/>
            <w:gridSpan w:val="2"/>
          </w:tcPr>
          <w:p w:rsidR="00CB6498" w:rsidRPr="00DC7651" w:rsidRDefault="00CB649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651" w:rsidTr="00DF38F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962" w:type="dxa"/>
          </w:tcPr>
          <w:p w:rsidR="00DF38FD" w:rsidRDefault="00DF38FD" w:rsidP="0040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651" w:rsidRPr="00DC7651" w:rsidRDefault="00DF38FD" w:rsidP="00CB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Должность руководителя</w:t>
            </w:r>
            <w:r w:rsidRPr="00DC7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– уполномоченного представителя </w:t>
            </w:r>
            <w:r w:rsidR="00DC7651" w:rsidRPr="00DC7651">
              <w:rPr>
                <w:rFonts w:ascii="Times New Roman" w:hAnsi="Times New Roman"/>
                <w:sz w:val="20"/>
                <w:szCs w:val="20"/>
              </w:rPr>
              <w:br/>
            </w:r>
            <w:r w:rsidR="00DC7651" w:rsidRPr="00DC765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="00DC7651" w:rsidRPr="00DC7651">
              <w:rPr>
                <w:rFonts w:ascii="Times New Roman" w:hAnsi="Times New Roman"/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2491" w:type="dxa"/>
          </w:tcPr>
          <w:p w:rsidR="00DF38FD" w:rsidRDefault="00DF38FD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651" w:rsidRPr="00DC7651" w:rsidRDefault="00DC7651" w:rsidP="00DF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 xml:space="preserve">______________________ 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(подпись)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612" w:type="dxa"/>
          </w:tcPr>
          <w:p w:rsidR="00DF38FD" w:rsidRDefault="00DF38FD" w:rsidP="00DF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651" w:rsidRPr="00DC7651" w:rsidRDefault="00DF38FD" w:rsidP="00DF38FD">
            <w:pPr>
              <w:rPr>
                <w:rFonts w:ascii="Times New Roman" w:hAnsi="Times New Roman"/>
                <w:sz w:val="20"/>
                <w:szCs w:val="20"/>
              </w:rPr>
            </w:pPr>
            <w:r w:rsidRPr="00DC765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Pr="00DC7651">
              <w:rPr>
                <w:rFonts w:ascii="Times New Roman" w:hAnsi="Times New Roman"/>
                <w:sz w:val="20"/>
                <w:szCs w:val="20"/>
              </w:rPr>
              <w:br/>
              <w:t xml:space="preserve">             (</w:t>
            </w:r>
            <w:r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 w:rsidRPr="00DC76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679F9" w:rsidRPr="001679F9" w:rsidRDefault="001679F9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74205"/>
    <w:rsid w:val="008C19C8"/>
    <w:rsid w:val="008C6E4B"/>
    <w:rsid w:val="008E0E03"/>
    <w:rsid w:val="008F4290"/>
    <w:rsid w:val="00932255"/>
    <w:rsid w:val="0094289C"/>
    <w:rsid w:val="009506BD"/>
    <w:rsid w:val="009729FB"/>
    <w:rsid w:val="009A49F4"/>
    <w:rsid w:val="009D3F91"/>
    <w:rsid w:val="00A60FAE"/>
    <w:rsid w:val="00A76CA2"/>
    <w:rsid w:val="00A8784B"/>
    <w:rsid w:val="00AB0671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7AC7-9965-432B-8F31-A225B5D8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9700-08D2-48CF-B902-EBCDEAC1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Оксана Ковенькова</cp:lastModifiedBy>
  <cp:revision>3</cp:revision>
  <cp:lastPrinted>2017-06-21T06:18:00Z</cp:lastPrinted>
  <dcterms:created xsi:type="dcterms:W3CDTF">2017-07-19T11:16:00Z</dcterms:created>
  <dcterms:modified xsi:type="dcterms:W3CDTF">2017-07-19T11:17:00Z</dcterms:modified>
</cp:coreProperties>
</file>